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8507" w14:textId="77777777" w:rsidR="00C57533" w:rsidRPr="00C57533" w:rsidRDefault="00C57533" w:rsidP="00C575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57533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Часть 4. Отчеты клинических исследований</w:t>
      </w:r>
    </w:p>
    <w:p w14:paraId="43FA6DBC" w14:textId="77777777" w:rsidR="00C57533" w:rsidRDefault="00C57533" w:rsidP="00C5753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F6CCFCE" w14:textId="1E692D45" w:rsidR="00C57533" w:rsidRPr="00C57533" w:rsidRDefault="00C57533" w:rsidP="00C5753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57533">
        <w:rPr>
          <w:rFonts w:ascii="Times New Roman" w:hAnsi="Times New Roman" w:cs="Times New Roman"/>
          <w:sz w:val="24"/>
          <w:szCs w:val="24"/>
          <w:lang w:val="ru-RU"/>
        </w:rPr>
        <w:t>4.1. Содержание.</w:t>
      </w:r>
    </w:p>
    <w:p w14:paraId="5C6CD08D" w14:textId="77777777" w:rsidR="00C57533" w:rsidRPr="00C57533" w:rsidRDefault="00C57533" w:rsidP="00C5753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57533">
        <w:rPr>
          <w:rFonts w:ascii="Times New Roman" w:hAnsi="Times New Roman" w:cs="Times New Roman"/>
          <w:sz w:val="24"/>
          <w:szCs w:val="24"/>
          <w:lang w:val="ru-RU"/>
        </w:rPr>
        <w:t>4.2. Перечень клинических исследований.</w:t>
      </w:r>
    </w:p>
    <w:p w14:paraId="55898C56" w14:textId="77777777" w:rsidR="00C57533" w:rsidRPr="00C57533" w:rsidRDefault="00C57533" w:rsidP="00C5753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57533">
        <w:rPr>
          <w:rFonts w:ascii="Times New Roman" w:hAnsi="Times New Roman" w:cs="Times New Roman"/>
          <w:sz w:val="24"/>
          <w:szCs w:val="24"/>
          <w:lang w:val="ru-RU"/>
        </w:rPr>
        <w:t>4.3. Отчеты клинических испытаний.</w:t>
      </w:r>
    </w:p>
    <w:p w14:paraId="18D9944A" w14:textId="77777777" w:rsidR="00C57533" w:rsidRPr="00C57533" w:rsidRDefault="00C57533" w:rsidP="00C5753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57533">
        <w:rPr>
          <w:rFonts w:ascii="Times New Roman" w:hAnsi="Times New Roman" w:cs="Times New Roman"/>
          <w:sz w:val="24"/>
          <w:szCs w:val="24"/>
          <w:lang w:val="ru-RU"/>
        </w:rPr>
        <w:t>4.3.1. Отчеты биофармацевтических исследований</w:t>
      </w:r>
    </w:p>
    <w:p w14:paraId="6E1A9493" w14:textId="77777777" w:rsidR="00C57533" w:rsidRPr="00C57533" w:rsidRDefault="00C57533" w:rsidP="00C5753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57533">
        <w:rPr>
          <w:rFonts w:ascii="Times New Roman" w:hAnsi="Times New Roman" w:cs="Times New Roman"/>
          <w:sz w:val="24"/>
          <w:szCs w:val="24"/>
          <w:lang w:val="ru-RU"/>
        </w:rPr>
        <w:t>4.3.2. Отчеты исследований, касающихся фармакокинетики при использовании человеческого биоматериала.</w:t>
      </w:r>
    </w:p>
    <w:p w14:paraId="0CC2C65D" w14:textId="77777777" w:rsidR="00C57533" w:rsidRPr="00C57533" w:rsidRDefault="00C57533" w:rsidP="00C5753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57533">
        <w:rPr>
          <w:rFonts w:ascii="Times New Roman" w:hAnsi="Times New Roman" w:cs="Times New Roman"/>
          <w:sz w:val="24"/>
          <w:szCs w:val="24"/>
          <w:lang w:val="ru-RU"/>
        </w:rPr>
        <w:t>4.3.3. Отчеты фармакокинетических исследований у человека</w:t>
      </w:r>
    </w:p>
    <w:p w14:paraId="2740941C" w14:textId="77777777" w:rsidR="00C57533" w:rsidRPr="00C57533" w:rsidRDefault="00C57533" w:rsidP="00C5753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57533">
        <w:rPr>
          <w:rFonts w:ascii="Times New Roman" w:hAnsi="Times New Roman" w:cs="Times New Roman"/>
          <w:sz w:val="24"/>
          <w:szCs w:val="24"/>
          <w:lang w:val="ru-RU"/>
        </w:rPr>
        <w:t>4.3.4. Отчеты фармакодинамических исследований у человека.</w:t>
      </w:r>
    </w:p>
    <w:p w14:paraId="737EC418" w14:textId="77777777" w:rsidR="00C57533" w:rsidRPr="00C57533" w:rsidRDefault="00C57533" w:rsidP="00C5753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57533">
        <w:rPr>
          <w:rFonts w:ascii="Times New Roman" w:hAnsi="Times New Roman" w:cs="Times New Roman"/>
          <w:sz w:val="24"/>
          <w:szCs w:val="24"/>
          <w:lang w:val="ru-RU"/>
        </w:rPr>
        <w:t>4.3.5. Отчеты исследований эффективности и безопасности:</w:t>
      </w:r>
    </w:p>
    <w:p w14:paraId="6135C953" w14:textId="77777777" w:rsidR="00C57533" w:rsidRPr="00C57533" w:rsidRDefault="00C57533" w:rsidP="00C5753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57533">
        <w:rPr>
          <w:rFonts w:ascii="Times New Roman" w:hAnsi="Times New Roman" w:cs="Times New Roman"/>
          <w:sz w:val="24"/>
          <w:szCs w:val="24"/>
          <w:lang w:val="ru-RU"/>
        </w:rPr>
        <w:t>4.3.6. Отчеты о пострегистрационном опыте применения.</w:t>
      </w:r>
    </w:p>
    <w:p w14:paraId="677951B0" w14:textId="77777777" w:rsidR="00C57533" w:rsidRPr="00C57533" w:rsidRDefault="00C57533" w:rsidP="00C5753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57533">
        <w:rPr>
          <w:rFonts w:ascii="Times New Roman" w:hAnsi="Times New Roman" w:cs="Times New Roman"/>
          <w:sz w:val="24"/>
          <w:szCs w:val="24"/>
          <w:lang w:val="ru-RU"/>
        </w:rPr>
        <w:t>4.3.7. Образцы индивидуальных регистрационных форм и индивидуальные списки пациентов</w:t>
      </w:r>
    </w:p>
    <w:p w14:paraId="5FA96908" w14:textId="343FB34A" w:rsidR="00203E21" w:rsidRPr="00C57533" w:rsidRDefault="00C57533" w:rsidP="00C5753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57533">
        <w:rPr>
          <w:rFonts w:ascii="Times New Roman" w:hAnsi="Times New Roman" w:cs="Times New Roman"/>
          <w:sz w:val="24"/>
          <w:szCs w:val="24"/>
          <w:lang w:val="ru-RU"/>
        </w:rPr>
        <w:t>4.4. Копии источников литературы, на которые имеются ссылки.</w:t>
      </w:r>
    </w:p>
    <w:sectPr w:rsidR="00203E21" w:rsidRPr="00C57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5E"/>
    <w:rsid w:val="00012D77"/>
    <w:rsid w:val="0040555E"/>
    <w:rsid w:val="0062473E"/>
    <w:rsid w:val="00A25A18"/>
    <w:rsid w:val="00C57533"/>
    <w:rsid w:val="00CD71B7"/>
    <w:rsid w:val="00EB5B25"/>
    <w:rsid w:val="00E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CB0D"/>
  <w15:chartTrackingRefBased/>
  <w15:docId w15:val="{8304419A-6792-4C5E-8A17-59991B02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57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1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Iskhakov Ravil</dc:creator>
  <cp:keywords/>
  <dc:description/>
  <cp:lastModifiedBy>Iskhakov Ravil</cp:lastModifiedBy>
  <cp:revision>2</cp:revision>
  <dcterms:created xsi:type="dcterms:W3CDTF">2022-07-15T08:10:00Z</dcterms:created>
  <dcterms:modified xsi:type="dcterms:W3CDTF">2022-07-15T08:10:00Z</dcterms:modified>
</cp:coreProperties>
</file>